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7B" w:rsidRPr="009020FE" w:rsidRDefault="00E7717B" w:rsidP="00E7717B">
      <w:pPr>
        <w:rPr>
          <w:rFonts w:ascii="Aharoni" w:hAnsi="Aharoni" w:cs="Aharoni"/>
          <w:b/>
          <w:sz w:val="28"/>
          <w:szCs w:val="28"/>
        </w:rPr>
      </w:pPr>
      <w:r w:rsidRPr="009020FE">
        <w:rPr>
          <w:rFonts w:ascii="Aharoni" w:hAnsi="Aharoni" w:cs="Aharoni"/>
          <w:b/>
          <w:sz w:val="28"/>
          <w:szCs w:val="28"/>
        </w:rPr>
        <w:t>FOOD CATERING</w:t>
      </w:r>
    </w:p>
    <w:p w:rsidR="00E7717B" w:rsidRDefault="00E7717B" w:rsidP="00E7717B">
      <w:pPr>
        <w:rPr>
          <w:rFonts w:ascii="Aharoni" w:hAnsi="Aharoni" w:cs="Aharoni"/>
          <w:sz w:val="28"/>
          <w:szCs w:val="28"/>
        </w:rPr>
      </w:pPr>
      <w:r>
        <w:rPr>
          <w:rFonts w:ascii="Aharoni" w:hAnsi="Aharoni" w:cs="Aharoni"/>
          <w:sz w:val="28"/>
          <w:szCs w:val="28"/>
        </w:rPr>
        <w:t>Whilst the Village Hall does not directly undertake catering, we have a list of local companies who will provide food and deliver it to the Hall kitchen. You would need to contact the company directly.  The kitchen itself is not equipped for food preparation, but for keeping things hot, if necessary.  Cutlery and crockery for up to one hundred people is available.</w:t>
      </w:r>
    </w:p>
    <w:p w:rsidR="00E7717B" w:rsidRDefault="00E7717B" w:rsidP="00E7717B">
      <w:pPr>
        <w:rPr>
          <w:rFonts w:ascii="Aharoni" w:hAnsi="Aharoni" w:cs="Aharoni"/>
          <w:sz w:val="28"/>
          <w:szCs w:val="28"/>
        </w:rPr>
      </w:pPr>
      <w:r>
        <w:rPr>
          <w:rFonts w:ascii="Aharoni" w:hAnsi="Aharoni" w:cs="Aharoni"/>
          <w:sz w:val="28"/>
          <w:szCs w:val="28"/>
        </w:rPr>
        <w:t>For an additional charge, we can provide the following services:</w:t>
      </w:r>
    </w:p>
    <w:p w:rsidR="00E7717B" w:rsidRDefault="00E7717B" w:rsidP="00E7717B">
      <w:pPr>
        <w:pStyle w:val="ListParagraph"/>
        <w:numPr>
          <w:ilvl w:val="0"/>
          <w:numId w:val="1"/>
        </w:numPr>
        <w:rPr>
          <w:rFonts w:ascii="Aharoni" w:hAnsi="Aharoni" w:cs="Aharoni"/>
          <w:sz w:val="28"/>
          <w:szCs w:val="28"/>
        </w:rPr>
      </w:pPr>
      <w:r>
        <w:rPr>
          <w:rFonts w:ascii="Aharoni" w:hAnsi="Aharoni" w:cs="Aharoni"/>
          <w:sz w:val="28"/>
          <w:szCs w:val="28"/>
        </w:rPr>
        <w:t>Setting up tables and chairs;</w:t>
      </w:r>
    </w:p>
    <w:p w:rsidR="00E7717B" w:rsidRDefault="00E7717B" w:rsidP="00E7717B">
      <w:pPr>
        <w:pStyle w:val="ListParagraph"/>
        <w:numPr>
          <w:ilvl w:val="0"/>
          <w:numId w:val="1"/>
        </w:numPr>
        <w:rPr>
          <w:rFonts w:ascii="Aharoni" w:hAnsi="Aharoni" w:cs="Aharoni"/>
          <w:sz w:val="28"/>
          <w:szCs w:val="28"/>
        </w:rPr>
      </w:pPr>
      <w:r>
        <w:rPr>
          <w:rFonts w:ascii="Aharoni" w:hAnsi="Aharoni" w:cs="Aharoni"/>
          <w:sz w:val="28"/>
          <w:szCs w:val="28"/>
        </w:rPr>
        <w:t>Tidying up after your event and stacking tables and chairs;</w:t>
      </w:r>
    </w:p>
    <w:p w:rsidR="00E7717B" w:rsidRDefault="00E7717B" w:rsidP="00E7717B">
      <w:pPr>
        <w:pStyle w:val="ListParagraph"/>
        <w:numPr>
          <w:ilvl w:val="0"/>
          <w:numId w:val="1"/>
        </w:numPr>
        <w:rPr>
          <w:rFonts w:ascii="Aharoni" w:hAnsi="Aharoni" w:cs="Aharoni"/>
          <w:sz w:val="28"/>
          <w:szCs w:val="28"/>
        </w:rPr>
      </w:pPr>
      <w:r w:rsidRPr="009020FE">
        <w:rPr>
          <w:rFonts w:ascii="Aharoni" w:hAnsi="Aharoni" w:cs="Aharoni"/>
          <w:sz w:val="28"/>
          <w:szCs w:val="28"/>
        </w:rPr>
        <w:t xml:space="preserve">Clearing crockery and cutlery, washing up and putting away;  </w:t>
      </w:r>
    </w:p>
    <w:p w:rsidR="00E7717B" w:rsidRPr="009020FE" w:rsidRDefault="00E7717B" w:rsidP="00E7717B">
      <w:pPr>
        <w:rPr>
          <w:rFonts w:ascii="Aharoni" w:hAnsi="Aharoni" w:cs="Aharoni"/>
          <w:sz w:val="28"/>
          <w:szCs w:val="28"/>
        </w:rPr>
      </w:pPr>
      <w:r>
        <w:rPr>
          <w:rFonts w:ascii="Aharoni" w:hAnsi="Aharoni" w:cs="Aharoni"/>
          <w:sz w:val="28"/>
          <w:szCs w:val="28"/>
        </w:rPr>
        <w:t>As this is a bespoke service specific to the requirements of each hirer, costings are provided upon request and are dependent on the needs of the hirer.</w:t>
      </w:r>
    </w:p>
    <w:p w:rsidR="00464032" w:rsidRDefault="00464032">
      <w:bookmarkStart w:id="0" w:name="_GoBack"/>
      <w:bookmarkEnd w:id="0"/>
    </w:p>
    <w:sectPr w:rsidR="00464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haroni">
    <w:altName w:val="Times New Roman"/>
    <w:charset w:val="B1"/>
    <w:family w:val="auto"/>
    <w:pitch w:val="variable"/>
    <w:sig w:usb0="00000000"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353C"/>
    <w:multiLevelType w:val="hybridMultilevel"/>
    <w:tmpl w:val="7CAEAE02"/>
    <w:lvl w:ilvl="0" w:tplc="2D78BE0C">
      <w:numFmt w:val="bullet"/>
      <w:lvlText w:val="-"/>
      <w:lvlJc w:val="left"/>
      <w:pPr>
        <w:ind w:left="720" w:hanging="360"/>
      </w:pPr>
      <w:rPr>
        <w:rFonts w:ascii="Aharoni" w:eastAsiaTheme="minorHAnsi" w:hAnsi="Aharoni"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7B"/>
    <w:rsid w:val="002B186D"/>
    <w:rsid w:val="00464032"/>
    <w:rsid w:val="00DA7512"/>
    <w:rsid w:val="00E7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7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17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cp:revision>
  <dcterms:created xsi:type="dcterms:W3CDTF">2019-03-12T11:25:00Z</dcterms:created>
  <dcterms:modified xsi:type="dcterms:W3CDTF">2019-03-12T11:26:00Z</dcterms:modified>
</cp:coreProperties>
</file>